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79" w:rsidRPr="00D732A1" w:rsidRDefault="00810A79" w:rsidP="00AC6326">
      <w:pPr>
        <w:jc w:val="center"/>
        <w:rPr>
          <w:b/>
          <w:sz w:val="32"/>
          <w:szCs w:val="32"/>
        </w:rPr>
      </w:pPr>
      <w:r w:rsidRPr="00D732A1">
        <w:rPr>
          <w:rFonts w:hint="eastAsia"/>
          <w:b/>
          <w:sz w:val="32"/>
          <w:szCs w:val="32"/>
        </w:rPr>
        <w:t>关于</w:t>
      </w:r>
      <w:r w:rsidRPr="00D732A1">
        <w:rPr>
          <w:b/>
          <w:sz w:val="32"/>
          <w:szCs w:val="32"/>
        </w:rPr>
        <w:t>2016</w:t>
      </w:r>
      <w:r w:rsidRPr="00D732A1">
        <w:rPr>
          <w:rFonts w:hint="eastAsia"/>
          <w:b/>
          <w:sz w:val="32"/>
          <w:szCs w:val="32"/>
        </w:rPr>
        <w:t>届研究生学位论文答辩的通知</w:t>
      </w:r>
    </w:p>
    <w:p w:rsidR="00810A79" w:rsidRDefault="00810A79" w:rsidP="00AC6326">
      <w:pPr>
        <w:jc w:val="center"/>
        <w:rPr>
          <w:sz w:val="32"/>
          <w:szCs w:val="32"/>
        </w:rPr>
      </w:pPr>
    </w:p>
    <w:p w:rsidR="00810A79" w:rsidRDefault="00810A79" w:rsidP="00A5700D">
      <w:pPr>
        <w:snapToGrid w:val="0"/>
        <w:spacing w:line="52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学院各研究生指导教师：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随着我院研究生规模的逐年增多，为了更好地组织研究生学位论文答辩，经学院研究决定自今年起研究生答辩不再由学院统一安排，采取按学科方向自行组织答辩的方式进行。具体方式如下：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在各系主任协调下，毕业研究生导师以研究方向一致或相近为原则，组合成立研究生答辩小组（可以跨系），向学院提出答辩申请（申请表见附件一），同时提交答辩海报（模板见附件二，两种形式模板可选）；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、研究生答辩小组向学院提出硕士论文答辩委员会名单，答辩委员会组成须符合学校相关要求，并报学院学位评定分委员会审查和备案；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、各研究生答辩小组任命一名工作秘书，负责答辩海报的制作、打印和张贴、答辩委员会专家酬金报账等与答辩相关事项；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、如没能组合成立答辩小组，则由学院负责安排答辩；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、答辩地点定为机械</w:t>
      </w:r>
      <w:r>
        <w:rPr>
          <w:sz w:val="32"/>
          <w:szCs w:val="32"/>
        </w:rPr>
        <w:t>203</w:t>
      </w:r>
      <w:r>
        <w:rPr>
          <w:rFonts w:hint="eastAsia"/>
          <w:sz w:val="32"/>
          <w:szCs w:val="32"/>
        </w:rPr>
        <w:t>、机械</w:t>
      </w:r>
      <w:r>
        <w:rPr>
          <w:sz w:val="32"/>
          <w:szCs w:val="32"/>
        </w:rPr>
        <w:t>204</w:t>
      </w:r>
      <w:r>
        <w:rPr>
          <w:rFonts w:hint="eastAsia"/>
          <w:sz w:val="32"/>
          <w:szCs w:val="32"/>
        </w:rPr>
        <w:t>、精密工程所，答辩时间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6"/>
          <w:attr w:name="Year" w:val="2016"/>
        </w:smartTagPr>
        <w:r>
          <w:rPr>
            <w:sz w:val="32"/>
            <w:szCs w:val="32"/>
          </w:rPr>
          <w:t>6</w:t>
        </w:r>
        <w:r>
          <w:rPr>
            <w:rFonts w:hint="eastAsia"/>
            <w:sz w:val="32"/>
            <w:szCs w:val="32"/>
          </w:rPr>
          <w:t>月</w:t>
        </w:r>
        <w:r>
          <w:rPr>
            <w:sz w:val="32"/>
            <w:szCs w:val="32"/>
          </w:rPr>
          <w:t>1</w:t>
        </w:r>
        <w:r>
          <w:rPr>
            <w:rFonts w:hint="eastAsia"/>
            <w:sz w:val="32"/>
            <w:szCs w:val="32"/>
          </w:rPr>
          <w:t>日</w:t>
        </w:r>
      </w:smartTag>
      <w:r>
        <w:rPr>
          <w:sz w:val="32"/>
          <w:szCs w:val="32"/>
        </w:rPr>
        <w:t>—8</w:t>
      </w:r>
      <w:r>
        <w:rPr>
          <w:rFonts w:hint="eastAsia"/>
          <w:sz w:val="32"/>
          <w:szCs w:val="32"/>
        </w:rPr>
        <w:t>日，可自行选定，如时间地点冲突，学院负责协调，答辩安排请于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5"/>
          <w:attr w:name="Year" w:val="2016"/>
        </w:smartTagPr>
        <w:r>
          <w:rPr>
            <w:sz w:val="32"/>
            <w:szCs w:val="32"/>
          </w:rPr>
          <w:t>5</w:t>
        </w:r>
        <w:r>
          <w:rPr>
            <w:rFonts w:hint="eastAsia"/>
            <w:sz w:val="32"/>
            <w:szCs w:val="32"/>
          </w:rPr>
          <w:t>月</w:t>
        </w:r>
        <w:r>
          <w:rPr>
            <w:sz w:val="32"/>
            <w:szCs w:val="32"/>
          </w:rPr>
          <w:t>31</w:t>
        </w:r>
        <w:r>
          <w:rPr>
            <w:rFonts w:hint="eastAsia"/>
            <w:sz w:val="32"/>
            <w:szCs w:val="32"/>
          </w:rPr>
          <w:t>日</w:t>
        </w:r>
      </w:smartTag>
      <w:r>
        <w:rPr>
          <w:rFonts w:hint="eastAsia"/>
          <w:sz w:val="32"/>
          <w:szCs w:val="32"/>
        </w:rPr>
        <w:t>下午前交到研究生管理办公室。</w:t>
      </w:r>
    </w:p>
    <w:p w:rsidR="00810A79" w:rsidRDefault="00810A79" w:rsidP="00A5700D">
      <w:pPr>
        <w:snapToGrid w:val="0"/>
        <w:spacing w:line="52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>、本规定由研究生管理办负责解释。</w:t>
      </w:r>
      <w:bookmarkStart w:id="0" w:name="_GoBack"/>
      <w:bookmarkEnd w:id="0"/>
    </w:p>
    <w:p w:rsidR="00810A79" w:rsidRDefault="00810A79" w:rsidP="00AF10BA">
      <w:pPr>
        <w:snapToGrid w:val="0"/>
        <w:spacing w:line="560" w:lineRule="exact"/>
        <w:ind w:firstLine="645"/>
        <w:rPr>
          <w:sz w:val="32"/>
          <w:szCs w:val="32"/>
        </w:rPr>
      </w:pPr>
    </w:p>
    <w:p w:rsidR="00810A79" w:rsidRDefault="00810A79" w:rsidP="00AF10BA">
      <w:pPr>
        <w:snapToGrid w:val="0"/>
        <w:spacing w:line="560" w:lineRule="exact"/>
        <w:ind w:firstLine="645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河南理工大学机械与动力工程学院</w:t>
      </w:r>
    </w:p>
    <w:p w:rsidR="00810A79" w:rsidRDefault="00810A79" w:rsidP="00AF10BA">
      <w:pPr>
        <w:snapToGrid w:val="0"/>
        <w:spacing w:line="560" w:lineRule="exact"/>
        <w:ind w:firstLine="645"/>
        <w:jc w:val="right"/>
        <w:rPr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5"/>
          <w:attr w:name="Year" w:val="2016"/>
        </w:smartTagPr>
        <w:r>
          <w:rPr>
            <w:sz w:val="32"/>
            <w:szCs w:val="32"/>
          </w:rPr>
          <w:t>2016-5-26</w:t>
        </w:r>
      </w:smartTag>
    </w:p>
    <w:p w:rsidR="00810A79" w:rsidRPr="00B12F1A" w:rsidRDefault="00810A79" w:rsidP="00B12F1A">
      <w:pPr>
        <w:jc w:val="left"/>
        <w:rPr>
          <w:b/>
          <w:sz w:val="28"/>
          <w:szCs w:val="28"/>
        </w:rPr>
      </w:pPr>
      <w:r w:rsidRPr="00B12F1A">
        <w:rPr>
          <w:rFonts w:hint="eastAsia"/>
          <w:b/>
          <w:sz w:val="28"/>
          <w:szCs w:val="28"/>
        </w:rPr>
        <w:t>附件一</w:t>
      </w:r>
    </w:p>
    <w:p w:rsidR="00810A79" w:rsidRPr="002B3268" w:rsidRDefault="00810A79" w:rsidP="002B3268">
      <w:pPr>
        <w:jc w:val="center"/>
        <w:rPr>
          <w:b/>
          <w:sz w:val="36"/>
          <w:szCs w:val="36"/>
        </w:rPr>
      </w:pPr>
      <w:r w:rsidRPr="002B3268">
        <w:rPr>
          <w:rFonts w:hint="eastAsia"/>
          <w:b/>
          <w:sz w:val="36"/>
          <w:szCs w:val="36"/>
        </w:rPr>
        <w:t>成立答辩小组</w:t>
      </w:r>
      <w:r>
        <w:rPr>
          <w:rFonts w:hint="eastAsia"/>
          <w:b/>
          <w:sz w:val="36"/>
          <w:szCs w:val="36"/>
        </w:rPr>
        <w:t>组织答辩</w:t>
      </w:r>
      <w:r w:rsidRPr="002B3268">
        <w:rPr>
          <w:rFonts w:hint="eastAsia"/>
          <w:b/>
          <w:sz w:val="36"/>
          <w:szCs w:val="36"/>
        </w:rPr>
        <w:t>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425"/>
        <w:gridCol w:w="1276"/>
        <w:gridCol w:w="75"/>
        <w:gridCol w:w="1383"/>
        <w:gridCol w:w="1235"/>
        <w:gridCol w:w="1417"/>
        <w:gridCol w:w="1497"/>
      </w:tblGrid>
      <w:tr w:rsidR="00810A79" w:rsidRPr="004C1325" w:rsidTr="004C1325">
        <w:tc>
          <w:tcPr>
            <w:tcW w:w="1413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研究方向</w:t>
            </w:r>
          </w:p>
        </w:tc>
        <w:tc>
          <w:tcPr>
            <w:tcW w:w="6883" w:type="dxa"/>
            <w:gridSpan w:val="6"/>
          </w:tcPr>
          <w:p w:rsidR="00810A79" w:rsidRPr="004C1325" w:rsidRDefault="00810A79" w:rsidP="00105641">
            <w:pPr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1413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工作秘书</w:t>
            </w:r>
          </w:p>
        </w:tc>
        <w:tc>
          <w:tcPr>
            <w:tcW w:w="1276" w:type="dxa"/>
          </w:tcPr>
          <w:p w:rsidR="00810A79" w:rsidRPr="004C1325" w:rsidRDefault="00810A79" w:rsidP="00105641">
            <w:pPr>
              <w:rPr>
                <w:sz w:val="28"/>
                <w:szCs w:val="28"/>
              </w:rPr>
            </w:pPr>
          </w:p>
        </w:tc>
        <w:tc>
          <w:tcPr>
            <w:tcW w:w="1458" w:type="dxa"/>
            <w:gridSpan w:val="2"/>
          </w:tcPr>
          <w:p w:rsidR="00810A79" w:rsidRPr="004C1325" w:rsidRDefault="00810A79" w:rsidP="00105641">
            <w:pPr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答辩时间</w:t>
            </w:r>
          </w:p>
        </w:tc>
        <w:tc>
          <w:tcPr>
            <w:tcW w:w="1235" w:type="dxa"/>
          </w:tcPr>
          <w:p w:rsidR="00810A79" w:rsidRPr="004C1325" w:rsidRDefault="00810A79" w:rsidP="0010564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10A79" w:rsidRPr="004C1325" w:rsidRDefault="00810A79" w:rsidP="00105641">
            <w:pPr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答辩地点</w:t>
            </w:r>
          </w:p>
        </w:tc>
        <w:tc>
          <w:tcPr>
            <w:tcW w:w="1497" w:type="dxa"/>
          </w:tcPr>
          <w:p w:rsidR="00810A79" w:rsidRPr="004C1325" w:rsidRDefault="00810A79" w:rsidP="00105641">
            <w:pPr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8296" w:type="dxa"/>
            <w:gridSpan w:val="8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答辩小组成员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b/>
                <w:sz w:val="28"/>
                <w:szCs w:val="28"/>
              </w:rPr>
            </w:pPr>
            <w:r w:rsidRPr="004C1325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1" w:type="dxa"/>
            <w:gridSpan w:val="2"/>
          </w:tcPr>
          <w:p w:rsidR="00810A79" w:rsidRPr="004C1325" w:rsidRDefault="00810A79" w:rsidP="004C1325">
            <w:pPr>
              <w:jc w:val="center"/>
              <w:rPr>
                <w:b/>
                <w:sz w:val="28"/>
                <w:szCs w:val="28"/>
              </w:rPr>
            </w:pPr>
            <w:r w:rsidRPr="004C1325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58" w:type="dxa"/>
            <w:gridSpan w:val="2"/>
          </w:tcPr>
          <w:p w:rsidR="00810A79" w:rsidRPr="004C1325" w:rsidRDefault="00810A79" w:rsidP="004C1325">
            <w:pPr>
              <w:jc w:val="center"/>
              <w:rPr>
                <w:b/>
                <w:sz w:val="28"/>
                <w:szCs w:val="28"/>
              </w:rPr>
            </w:pPr>
            <w:r w:rsidRPr="004C1325">
              <w:rPr>
                <w:rFonts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b/>
                <w:sz w:val="28"/>
                <w:szCs w:val="28"/>
              </w:rPr>
            </w:pPr>
            <w:r w:rsidRPr="004C1325">
              <w:rPr>
                <w:rFonts w:hint="eastAsia"/>
                <w:b/>
                <w:sz w:val="28"/>
                <w:szCs w:val="28"/>
              </w:rPr>
              <w:t>毕业学生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i/>
                <w:sz w:val="28"/>
                <w:szCs w:val="28"/>
              </w:rPr>
            </w:pPr>
            <w:r w:rsidRPr="004C1325">
              <w:rPr>
                <w:rFonts w:hint="eastAsia"/>
                <w:i/>
                <w:sz w:val="28"/>
                <w:szCs w:val="28"/>
              </w:rPr>
              <w:t>可以加行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gridSpan w:val="2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8296" w:type="dxa"/>
            <w:gridSpan w:val="8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答辩委员会名单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单位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主席</w:t>
            </w: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i/>
                <w:sz w:val="28"/>
                <w:szCs w:val="28"/>
              </w:rPr>
              <w:t>可以加行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委员</w:t>
            </w: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i/>
                <w:sz w:val="28"/>
                <w:szCs w:val="28"/>
              </w:rPr>
              <w:t>可以加行</w:t>
            </w: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988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秘书</w:t>
            </w:r>
          </w:p>
        </w:tc>
        <w:tc>
          <w:tcPr>
            <w:tcW w:w="1776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9" w:type="dxa"/>
            <w:gridSpan w:val="3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</w:tc>
      </w:tr>
      <w:tr w:rsidR="00810A79" w:rsidRPr="004C1325" w:rsidTr="004C1325">
        <w:tc>
          <w:tcPr>
            <w:tcW w:w="8296" w:type="dxa"/>
            <w:gridSpan w:val="8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学院审批意见</w:t>
            </w:r>
          </w:p>
        </w:tc>
      </w:tr>
      <w:tr w:rsidR="00810A79" w:rsidRPr="004C1325" w:rsidTr="004C1325">
        <w:trPr>
          <w:trHeight w:val="1266"/>
        </w:trPr>
        <w:tc>
          <w:tcPr>
            <w:tcW w:w="8296" w:type="dxa"/>
            <w:gridSpan w:val="8"/>
          </w:tcPr>
          <w:p w:rsidR="00810A79" w:rsidRPr="004C1325" w:rsidRDefault="00810A79" w:rsidP="004C1325">
            <w:pPr>
              <w:jc w:val="center"/>
              <w:rPr>
                <w:sz w:val="28"/>
                <w:szCs w:val="28"/>
              </w:rPr>
            </w:pPr>
          </w:p>
          <w:p w:rsidR="00810A79" w:rsidRPr="004C1325" w:rsidRDefault="00810A79" w:rsidP="004C1325">
            <w:pPr>
              <w:ind w:right="420"/>
              <w:jc w:val="right"/>
              <w:rPr>
                <w:sz w:val="28"/>
                <w:szCs w:val="28"/>
              </w:rPr>
            </w:pPr>
            <w:r w:rsidRPr="004C1325">
              <w:rPr>
                <w:rFonts w:hint="eastAsia"/>
                <w:sz w:val="28"/>
                <w:szCs w:val="28"/>
              </w:rPr>
              <w:t>月</w:t>
            </w:r>
            <w:r w:rsidRPr="004C1325">
              <w:rPr>
                <w:sz w:val="28"/>
                <w:szCs w:val="28"/>
              </w:rPr>
              <w:t xml:space="preserve">    </w:t>
            </w:r>
            <w:r w:rsidRPr="004C1325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810A79" w:rsidRDefault="00810A79" w:rsidP="002541A6">
      <w:pPr>
        <w:jc w:val="left"/>
        <w:rPr>
          <w:b/>
          <w:sz w:val="28"/>
          <w:szCs w:val="28"/>
        </w:rPr>
      </w:pPr>
    </w:p>
    <w:p w:rsidR="00810A79" w:rsidRDefault="00810A79" w:rsidP="002541A6">
      <w:pPr>
        <w:jc w:val="left"/>
        <w:rPr>
          <w:sz w:val="32"/>
          <w:szCs w:val="32"/>
        </w:rPr>
      </w:pPr>
      <w:r w:rsidRPr="00B12F1A"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二</w:t>
      </w:r>
      <w:r>
        <w:rPr>
          <w:b/>
          <w:sz w:val="28"/>
          <w:szCs w:val="28"/>
        </w:rPr>
        <w:t xml:space="preserve"> </w:t>
      </w:r>
      <w:r>
        <w:rPr>
          <w:rFonts w:hint="eastAsia"/>
          <w:sz w:val="32"/>
          <w:szCs w:val="32"/>
        </w:rPr>
        <w:t>答辩海报模板</w:t>
      </w:r>
      <w:r>
        <w:rPr>
          <w:sz w:val="32"/>
          <w:szCs w:val="32"/>
        </w:rPr>
        <w:t>1</w:t>
      </w:r>
    </w:p>
    <w:p w:rsidR="00810A79" w:rsidRDefault="00810A79" w:rsidP="00FB1A38">
      <w:pPr>
        <w:ind w:leftChars="500" w:left="31680"/>
        <w:jc w:val="center"/>
        <w:rPr>
          <w:rFonts w:ascii="黑体" w:eastAsia="黑体"/>
          <w:sz w:val="52"/>
          <w:szCs w:val="5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20.45pt;margin-top:21.25pt;width:81pt;height:48.95pt;z-index:251658240;visibility:visible">
            <v:imagedata r:id="rId6" o:title=""/>
          </v:shape>
        </w:pict>
      </w:r>
      <w:r w:rsidRPr="00704ECC">
        <w:rPr>
          <w:rFonts w:eastAsia="隶书"/>
          <w:i/>
          <w:noProof/>
          <w:spacing w:val="60"/>
          <w:sz w:val="48"/>
        </w:rPr>
        <w:pict>
          <v:shape id="图片 1" o:spid="_x0000_i1025" type="#_x0000_t75" alt="河南理工大学报定稿修改" style="width:266.25pt;height:68.25pt;visibility:visible">
            <v:imagedata r:id="rId7" o:title="" croptop="3641f" cropbottom="7994f" cropleft="11529f" cropright="12105f" chromakey="#fcfbf9"/>
          </v:shape>
        </w:pict>
      </w:r>
    </w:p>
    <w:p w:rsidR="00810A79" w:rsidRPr="00B8723C" w:rsidRDefault="00810A79" w:rsidP="002541A6">
      <w:pPr>
        <w:jc w:val="center"/>
        <w:rPr>
          <w:rFonts w:ascii="黑体" w:eastAsia="黑体" w:hAnsi="黑体"/>
          <w:sz w:val="36"/>
          <w:szCs w:val="36"/>
        </w:rPr>
      </w:pPr>
      <w:r w:rsidRPr="00B8723C">
        <w:rPr>
          <w:rFonts w:ascii="黑体" w:eastAsia="黑体" w:hAnsi="黑体" w:hint="eastAsia"/>
          <w:sz w:val="36"/>
          <w:szCs w:val="36"/>
        </w:rPr>
        <w:t>河南理工大学机械与动力工程学院</w:t>
      </w:r>
    </w:p>
    <w:p w:rsidR="00810A79" w:rsidRDefault="00810A79" w:rsidP="002541A6">
      <w:pPr>
        <w:jc w:val="center"/>
        <w:rPr>
          <w:rFonts w:ascii="黑体" w:eastAsia="黑体" w:hAnsi="黑体"/>
          <w:sz w:val="36"/>
          <w:szCs w:val="36"/>
        </w:rPr>
      </w:pPr>
      <w:r w:rsidRPr="00B8723C">
        <w:rPr>
          <w:rFonts w:ascii="黑体" w:eastAsia="黑体" w:hAnsi="黑体"/>
          <w:sz w:val="36"/>
          <w:szCs w:val="36"/>
        </w:rPr>
        <w:t>201</w:t>
      </w:r>
      <w:r>
        <w:rPr>
          <w:rFonts w:ascii="黑体" w:eastAsia="黑体" w:hAnsi="黑体"/>
          <w:sz w:val="36"/>
          <w:szCs w:val="36"/>
        </w:rPr>
        <w:t>6</w:t>
      </w:r>
      <w:r w:rsidRPr="00B8723C">
        <w:rPr>
          <w:rFonts w:ascii="黑体" w:eastAsia="黑体" w:hAnsi="黑体" w:hint="eastAsia"/>
          <w:sz w:val="36"/>
          <w:szCs w:val="36"/>
        </w:rPr>
        <w:t>届硕士研究生学位论文答辩会</w:t>
      </w:r>
    </w:p>
    <w:p w:rsidR="00810A79" w:rsidRDefault="00810A79" w:rsidP="00B12F1A">
      <w:pPr>
        <w:jc w:val="center"/>
        <w:rPr>
          <w:sz w:val="32"/>
          <w:szCs w:val="32"/>
        </w:rPr>
      </w:pPr>
    </w:p>
    <w:p w:rsidR="00810A79" w:rsidRPr="003F1A28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3F1A28">
        <w:rPr>
          <w:rFonts w:hint="eastAsia"/>
          <w:sz w:val="28"/>
          <w:szCs w:val="28"/>
        </w:rPr>
        <w:t>时间：</w:t>
      </w:r>
      <w:r w:rsidRPr="003F1A28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3F1A28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6</w:t>
      </w:r>
      <w:r w:rsidRPr="003F1A28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 w:rsidRPr="003F1A28"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 </w:t>
      </w:r>
      <w:r w:rsidRPr="003F1A28">
        <w:rPr>
          <w:rFonts w:hint="eastAsia"/>
          <w:sz w:val="28"/>
          <w:szCs w:val="28"/>
        </w:rPr>
        <w:t>点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分</w:t>
      </w:r>
    </w:p>
    <w:p w:rsidR="00810A79" w:rsidRPr="003F1A28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3F1A28">
        <w:rPr>
          <w:rFonts w:hint="eastAsia"/>
          <w:sz w:val="28"/>
          <w:szCs w:val="28"/>
        </w:rPr>
        <w:t>地点：</w:t>
      </w:r>
      <w:r w:rsidRPr="003F1A28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答辩委员会：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主席</w:t>
      </w:r>
      <w:r w:rsidRPr="002541A6">
        <w:rPr>
          <w:rFonts w:hint="eastAsia"/>
          <w:sz w:val="28"/>
          <w:szCs w:val="28"/>
        </w:rPr>
        <w:t>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委员：姓名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秘书：姓名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答辩委员会：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主席</w:t>
      </w:r>
      <w:r w:rsidRPr="002541A6">
        <w:rPr>
          <w:rFonts w:hint="eastAsia"/>
          <w:sz w:val="28"/>
          <w:szCs w:val="28"/>
        </w:rPr>
        <w:t>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委员：姓名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秘书：姓名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Default="00810A79" w:rsidP="00D732A1">
      <w:pPr>
        <w:jc w:val="left"/>
        <w:rPr>
          <w:sz w:val="32"/>
          <w:szCs w:val="32"/>
        </w:rPr>
      </w:pPr>
      <w:r w:rsidRPr="00B12F1A"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二</w:t>
      </w:r>
      <w:r>
        <w:rPr>
          <w:b/>
          <w:sz w:val="28"/>
          <w:szCs w:val="28"/>
        </w:rPr>
        <w:t xml:space="preserve"> </w:t>
      </w:r>
      <w:r>
        <w:rPr>
          <w:rFonts w:hint="eastAsia"/>
          <w:sz w:val="32"/>
          <w:szCs w:val="32"/>
        </w:rPr>
        <w:t>答辩海报模板</w:t>
      </w:r>
      <w:r>
        <w:rPr>
          <w:sz w:val="32"/>
          <w:szCs w:val="32"/>
        </w:rPr>
        <w:t>2</w:t>
      </w:r>
    </w:p>
    <w:p w:rsidR="00810A79" w:rsidRDefault="00810A79" w:rsidP="00FB1A38">
      <w:pPr>
        <w:ind w:leftChars="500" w:left="31680"/>
        <w:jc w:val="center"/>
        <w:rPr>
          <w:rFonts w:ascii="黑体" w:eastAsia="黑体"/>
          <w:sz w:val="52"/>
          <w:szCs w:val="52"/>
        </w:rPr>
      </w:pPr>
      <w:r>
        <w:rPr>
          <w:noProof/>
        </w:rPr>
        <w:pict>
          <v:shape id="图片 3" o:spid="_x0000_s1027" type="#_x0000_t75" style="position:absolute;left:0;text-align:left;margin-left:20.45pt;margin-top:21.25pt;width:81pt;height:48.95pt;z-index:251659264;visibility:visible">
            <v:imagedata r:id="rId6" o:title=""/>
          </v:shape>
        </w:pict>
      </w:r>
      <w:r w:rsidRPr="00704ECC">
        <w:rPr>
          <w:rFonts w:eastAsia="隶书"/>
          <w:i/>
          <w:noProof/>
          <w:spacing w:val="60"/>
          <w:sz w:val="48"/>
        </w:rPr>
        <w:pict>
          <v:shape id="图片 4" o:spid="_x0000_i1026" type="#_x0000_t75" alt="河南理工大学报定稿修改" style="width:266.25pt;height:68.25pt;visibility:visible">
            <v:imagedata r:id="rId7" o:title="" croptop="3641f" cropbottom="7994f" cropleft="11529f" cropright="12105f" chromakey="#fcfbf9"/>
          </v:shape>
        </w:pict>
      </w:r>
    </w:p>
    <w:p w:rsidR="00810A79" w:rsidRPr="00B8723C" w:rsidRDefault="00810A79" w:rsidP="00D732A1">
      <w:pPr>
        <w:jc w:val="center"/>
        <w:rPr>
          <w:rFonts w:ascii="黑体" w:eastAsia="黑体" w:hAnsi="黑体"/>
          <w:sz w:val="36"/>
          <w:szCs w:val="36"/>
        </w:rPr>
      </w:pPr>
      <w:r w:rsidRPr="00B8723C">
        <w:rPr>
          <w:rFonts w:ascii="黑体" w:eastAsia="黑体" w:hAnsi="黑体" w:hint="eastAsia"/>
          <w:sz w:val="36"/>
          <w:szCs w:val="36"/>
        </w:rPr>
        <w:t>河南理工大学机械与动力工程学院</w:t>
      </w:r>
    </w:p>
    <w:p w:rsidR="00810A79" w:rsidRDefault="00810A79" w:rsidP="00D732A1">
      <w:pPr>
        <w:jc w:val="center"/>
        <w:rPr>
          <w:rFonts w:ascii="黑体" w:eastAsia="黑体" w:hAnsi="黑体"/>
          <w:sz w:val="36"/>
          <w:szCs w:val="36"/>
        </w:rPr>
      </w:pPr>
      <w:r w:rsidRPr="00B8723C">
        <w:rPr>
          <w:rFonts w:ascii="黑体" w:eastAsia="黑体" w:hAnsi="黑体"/>
          <w:sz w:val="36"/>
          <w:szCs w:val="36"/>
        </w:rPr>
        <w:t>201</w:t>
      </w:r>
      <w:r>
        <w:rPr>
          <w:rFonts w:ascii="黑体" w:eastAsia="黑体" w:hAnsi="黑体"/>
          <w:sz w:val="36"/>
          <w:szCs w:val="36"/>
        </w:rPr>
        <w:t>6</w:t>
      </w:r>
      <w:r w:rsidRPr="00B8723C">
        <w:rPr>
          <w:rFonts w:ascii="黑体" w:eastAsia="黑体" w:hAnsi="黑体" w:hint="eastAsia"/>
          <w:sz w:val="36"/>
          <w:szCs w:val="36"/>
        </w:rPr>
        <w:t>届硕士研究生学位论文答辩会</w:t>
      </w:r>
    </w:p>
    <w:p w:rsidR="00810A79" w:rsidRDefault="00810A79" w:rsidP="00D732A1">
      <w:pPr>
        <w:jc w:val="center"/>
        <w:rPr>
          <w:sz w:val="32"/>
          <w:szCs w:val="32"/>
        </w:rPr>
      </w:pPr>
    </w:p>
    <w:p w:rsidR="00810A79" w:rsidRPr="003F1A28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3F1A28">
        <w:rPr>
          <w:rFonts w:hint="eastAsia"/>
          <w:sz w:val="28"/>
          <w:szCs w:val="28"/>
        </w:rPr>
        <w:t>时间：</w:t>
      </w:r>
      <w:r w:rsidRPr="003F1A28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3F1A28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6</w:t>
      </w:r>
      <w:r w:rsidRPr="003F1A28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 w:rsidRPr="003F1A28"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 </w:t>
      </w:r>
      <w:r w:rsidRPr="003F1A28">
        <w:rPr>
          <w:rFonts w:hint="eastAsia"/>
          <w:sz w:val="28"/>
          <w:szCs w:val="28"/>
        </w:rPr>
        <w:t>点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分</w:t>
      </w:r>
    </w:p>
    <w:p w:rsidR="00810A79" w:rsidRPr="003F1A28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3F1A28">
        <w:rPr>
          <w:rFonts w:hint="eastAsia"/>
          <w:sz w:val="28"/>
          <w:szCs w:val="28"/>
        </w:rPr>
        <w:t>地点：</w:t>
      </w:r>
      <w:r w:rsidRPr="003F1A28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答辩委员会：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主席</w:t>
      </w:r>
      <w:r w:rsidRPr="002541A6">
        <w:rPr>
          <w:rFonts w:hint="eastAsia"/>
          <w:sz w:val="28"/>
          <w:szCs w:val="28"/>
        </w:rPr>
        <w:t>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委员：姓名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3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2541A6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2541A6">
        <w:rPr>
          <w:rFonts w:hint="eastAsia"/>
          <w:sz w:val="28"/>
          <w:szCs w:val="28"/>
        </w:rPr>
        <w:t>秘书：姓名</w:t>
      </w:r>
      <w:r w:rsidRPr="002541A6">
        <w:rPr>
          <w:sz w:val="28"/>
          <w:szCs w:val="28"/>
        </w:rPr>
        <w:t xml:space="preserve">      </w:t>
      </w:r>
      <w:r w:rsidRPr="002541A6">
        <w:rPr>
          <w:rFonts w:hint="eastAsia"/>
          <w:sz w:val="28"/>
          <w:szCs w:val="28"/>
        </w:rPr>
        <w:t>职称</w:t>
      </w:r>
      <w:r w:rsidRPr="002541A6">
        <w:rPr>
          <w:sz w:val="28"/>
          <w:szCs w:val="28"/>
        </w:rPr>
        <w:t xml:space="preserve">            </w:t>
      </w:r>
      <w:r w:rsidRPr="002541A6">
        <w:rPr>
          <w:rFonts w:hint="eastAsia"/>
          <w:sz w:val="28"/>
          <w:szCs w:val="28"/>
        </w:rPr>
        <w:t>单位</w:t>
      </w:r>
    </w:p>
    <w:p w:rsidR="00810A79" w:rsidRPr="00D732A1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spacing w:line="320" w:lineRule="exact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</w:p>
    <w:p w:rsidR="00810A79" w:rsidRDefault="00810A79" w:rsidP="00FB1A38">
      <w:pPr>
        <w:snapToGrid w:val="0"/>
        <w:spacing w:line="320" w:lineRule="exact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spacing w:line="320" w:lineRule="exact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</w:p>
    <w:p w:rsidR="00810A79" w:rsidRPr="00D732A1" w:rsidRDefault="00810A79" w:rsidP="00FB1A38">
      <w:pPr>
        <w:snapToGrid w:val="0"/>
        <w:spacing w:line="320" w:lineRule="exact"/>
        <w:ind w:leftChars="428" w:left="31680" w:firstLineChars="50" w:firstLine="31680"/>
        <w:rPr>
          <w:color w:val="FF0000"/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spacing w:line="320" w:lineRule="exact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</w:p>
    <w:p w:rsidR="00810A79" w:rsidRPr="00D732A1" w:rsidRDefault="00810A79" w:rsidP="00FB1A38">
      <w:pPr>
        <w:snapToGrid w:val="0"/>
        <w:spacing w:line="320" w:lineRule="exact"/>
        <w:ind w:leftChars="428" w:left="31680" w:firstLineChars="50" w:firstLine="31680"/>
        <w:rPr>
          <w:color w:val="FF0000"/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spacing w:line="320" w:lineRule="exact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</w:p>
    <w:p w:rsidR="00810A79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</w:p>
    <w:p w:rsidR="00810A79" w:rsidRPr="005617DC" w:rsidRDefault="00810A79" w:rsidP="00FB1A38">
      <w:pPr>
        <w:snapToGrid w:val="0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论文题目：</w:t>
      </w:r>
      <w:r w:rsidRPr="005617DC">
        <w:rPr>
          <w:sz w:val="28"/>
          <w:szCs w:val="28"/>
        </w:rPr>
        <w:t xml:space="preserve"> </w:t>
      </w:r>
    </w:p>
    <w:p w:rsidR="00810A79" w:rsidRDefault="00810A79" w:rsidP="00FB1A38">
      <w:pPr>
        <w:snapToGrid w:val="0"/>
        <w:spacing w:line="320" w:lineRule="exact"/>
        <w:ind w:leftChars="428" w:left="31680" w:firstLineChars="50" w:firstLine="31680"/>
        <w:rPr>
          <w:sz w:val="28"/>
          <w:szCs w:val="28"/>
        </w:rPr>
      </w:pPr>
      <w:r w:rsidRPr="005617DC">
        <w:rPr>
          <w:rFonts w:hint="eastAsia"/>
          <w:sz w:val="28"/>
          <w:szCs w:val="28"/>
        </w:rPr>
        <w:t>研究生：</w:t>
      </w:r>
      <w:r w:rsidRPr="00561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617DC">
        <w:rPr>
          <w:rFonts w:hint="eastAsia"/>
          <w:sz w:val="28"/>
          <w:szCs w:val="28"/>
        </w:rPr>
        <w:t>导师：</w:t>
      </w:r>
    </w:p>
    <w:p w:rsidR="00810A79" w:rsidRPr="00D732A1" w:rsidRDefault="00810A79" w:rsidP="00C75E23">
      <w:pPr>
        <w:snapToGrid w:val="0"/>
        <w:ind w:leftChars="428" w:left="31680" w:firstLineChars="50" w:firstLine="31680"/>
        <w:rPr>
          <w:sz w:val="28"/>
          <w:szCs w:val="28"/>
        </w:rPr>
      </w:pPr>
    </w:p>
    <w:sectPr w:rsidR="00810A79" w:rsidRPr="00D732A1" w:rsidSect="00364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A79" w:rsidRDefault="00810A79" w:rsidP="00AF10BA">
      <w:r>
        <w:separator/>
      </w:r>
    </w:p>
  </w:endnote>
  <w:endnote w:type="continuationSeparator" w:id="0">
    <w:p w:rsidR="00810A79" w:rsidRDefault="00810A79" w:rsidP="00AF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A79" w:rsidRDefault="00810A79" w:rsidP="00AF10BA">
      <w:r>
        <w:separator/>
      </w:r>
    </w:p>
  </w:footnote>
  <w:footnote w:type="continuationSeparator" w:id="0">
    <w:p w:rsidR="00810A79" w:rsidRDefault="00810A79" w:rsidP="00AF1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326"/>
    <w:rsid w:val="00016D0B"/>
    <w:rsid w:val="00096BF7"/>
    <w:rsid w:val="00105641"/>
    <w:rsid w:val="00222B44"/>
    <w:rsid w:val="002541A6"/>
    <w:rsid w:val="002B3268"/>
    <w:rsid w:val="002D4C1E"/>
    <w:rsid w:val="00364B5E"/>
    <w:rsid w:val="003B6794"/>
    <w:rsid w:val="003F1A28"/>
    <w:rsid w:val="0044146C"/>
    <w:rsid w:val="004C1325"/>
    <w:rsid w:val="00544368"/>
    <w:rsid w:val="005617DC"/>
    <w:rsid w:val="0056796C"/>
    <w:rsid w:val="00636BF9"/>
    <w:rsid w:val="00704ECC"/>
    <w:rsid w:val="007C7442"/>
    <w:rsid w:val="00810A79"/>
    <w:rsid w:val="008A72BA"/>
    <w:rsid w:val="008E0B3F"/>
    <w:rsid w:val="00A5700D"/>
    <w:rsid w:val="00AC6326"/>
    <w:rsid w:val="00AF10BA"/>
    <w:rsid w:val="00B12F1A"/>
    <w:rsid w:val="00B8723C"/>
    <w:rsid w:val="00C3389F"/>
    <w:rsid w:val="00C70884"/>
    <w:rsid w:val="00C75E23"/>
    <w:rsid w:val="00D713F6"/>
    <w:rsid w:val="00D732A1"/>
    <w:rsid w:val="00E15537"/>
    <w:rsid w:val="00E21BEA"/>
    <w:rsid w:val="00E3527C"/>
    <w:rsid w:val="00FB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B5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1BEA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semiHidden/>
    <w:rsid w:val="00096BF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096BF7"/>
    <w:rPr>
      <w:rFonts w:cs="Times New Roman"/>
    </w:rPr>
  </w:style>
  <w:style w:type="table" w:styleId="TableGrid">
    <w:name w:val="Table Grid"/>
    <w:basedOn w:val="TableNormal"/>
    <w:uiPriority w:val="99"/>
    <w:rsid w:val="00096BF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056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564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F1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10B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F1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F10B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657</TotalTime>
  <Pages>4</Pages>
  <Words>232</Words>
  <Characters>1324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24</cp:revision>
  <cp:lastPrinted>2016-05-27T03:24:00Z</cp:lastPrinted>
  <dcterms:created xsi:type="dcterms:W3CDTF">2016-05-26T03:51:00Z</dcterms:created>
  <dcterms:modified xsi:type="dcterms:W3CDTF">2016-05-30T01:06:00Z</dcterms:modified>
</cp:coreProperties>
</file>